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27" w:rsidRPr="0000344C" w:rsidRDefault="00733027" w:rsidP="00733027">
      <w:pPr>
        <w:rPr>
          <w:b/>
          <w:sz w:val="32"/>
          <w:szCs w:val="32"/>
          <w:lang w:val="en-ZA"/>
        </w:rPr>
      </w:pPr>
      <w:r w:rsidRPr="0000344C">
        <w:rPr>
          <w:b/>
          <w:sz w:val="32"/>
          <w:szCs w:val="32"/>
          <w:lang w:val="en-ZA"/>
        </w:rPr>
        <w:t>ASCHP Circular Jan 2020</w:t>
      </w:r>
    </w:p>
    <w:p w:rsidR="00A9268F" w:rsidRPr="00A9268F" w:rsidRDefault="00A9268F" w:rsidP="004929EF">
      <w:pPr>
        <w:rPr>
          <w:b/>
          <w:lang w:val="en-ZA"/>
        </w:rPr>
      </w:pPr>
      <w:r w:rsidRPr="00A9268F">
        <w:rPr>
          <w:b/>
          <w:lang w:val="en-ZA"/>
        </w:rPr>
        <w:t>New year, new beginning</w:t>
      </w:r>
      <w:r>
        <w:rPr>
          <w:b/>
          <w:lang w:val="en-ZA"/>
        </w:rPr>
        <w:t>s</w:t>
      </w:r>
    </w:p>
    <w:p w:rsidR="004929EF" w:rsidRPr="0000344C" w:rsidRDefault="00733027" w:rsidP="004929EF">
      <w:pPr>
        <w:rPr>
          <w:lang w:val="en-ZA"/>
        </w:rPr>
      </w:pPr>
      <w:r w:rsidRPr="0000344C">
        <w:rPr>
          <w:lang w:val="en-ZA"/>
        </w:rPr>
        <w:t xml:space="preserve">It is the beginning </w:t>
      </w:r>
      <w:proofErr w:type="gramStart"/>
      <w:r w:rsidRPr="0000344C">
        <w:rPr>
          <w:lang w:val="en-ZA"/>
        </w:rPr>
        <w:t>of  another</w:t>
      </w:r>
      <w:proofErr w:type="gramEnd"/>
      <w:r w:rsidRPr="0000344C">
        <w:rPr>
          <w:lang w:val="en-ZA"/>
        </w:rPr>
        <w:t xml:space="preserve"> decade and </w:t>
      </w:r>
      <w:r w:rsidR="00BD7FA1" w:rsidRPr="0000344C">
        <w:rPr>
          <w:lang w:val="en-ZA"/>
        </w:rPr>
        <w:t xml:space="preserve">we are faced with new challenges which requires new strategies.   The year kicked off with </w:t>
      </w:r>
      <w:proofErr w:type="gramStart"/>
      <w:r w:rsidR="00BD7FA1" w:rsidRPr="0000344C">
        <w:rPr>
          <w:lang w:val="en-ZA"/>
        </w:rPr>
        <w:t>the  upsetting</w:t>
      </w:r>
      <w:proofErr w:type="gramEnd"/>
      <w:r w:rsidR="00BD7FA1" w:rsidRPr="0000344C">
        <w:rPr>
          <w:lang w:val="en-ZA"/>
        </w:rPr>
        <w:t xml:space="preserve"> news of the immanent corona virus threat.  We as counsellors </w:t>
      </w:r>
      <w:r w:rsidR="00552E07" w:rsidRPr="0000344C">
        <w:rPr>
          <w:lang w:val="en-ZA"/>
        </w:rPr>
        <w:t xml:space="preserve">need to take heart and </w:t>
      </w:r>
      <w:proofErr w:type="gramStart"/>
      <w:r w:rsidR="00552E07" w:rsidRPr="0000344C">
        <w:rPr>
          <w:lang w:val="en-ZA"/>
        </w:rPr>
        <w:t>tap  in</w:t>
      </w:r>
      <w:proofErr w:type="gramEnd"/>
      <w:r w:rsidR="00552E07" w:rsidRPr="0000344C">
        <w:rPr>
          <w:lang w:val="en-ZA"/>
        </w:rPr>
        <w:t xml:space="preserve"> into the </w:t>
      </w:r>
      <w:r w:rsidR="000C7B07" w:rsidRPr="0000344C">
        <w:rPr>
          <w:lang w:val="en-ZA"/>
        </w:rPr>
        <w:t>necessary</w:t>
      </w:r>
      <w:r w:rsidR="00552E07" w:rsidRPr="0000344C">
        <w:rPr>
          <w:lang w:val="en-ZA"/>
        </w:rPr>
        <w:t xml:space="preserve"> reserves to remain strong for the sake of </w:t>
      </w:r>
      <w:r w:rsidR="000C7B07" w:rsidRPr="0000344C">
        <w:rPr>
          <w:lang w:val="en-ZA"/>
        </w:rPr>
        <w:t>ourselves</w:t>
      </w:r>
      <w:r w:rsidR="00552E07" w:rsidRPr="0000344C">
        <w:rPr>
          <w:lang w:val="en-ZA"/>
        </w:rPr>
        <w:t xml:space="preserve"> and our clients.  </w:t>
      </w:r>
    </w:p>
    <w:p w:rsidR="004929EF" w:rsidRPr="0000344C" w:rsidRDefault="0048109A" w:rsidP="004929EF">
      <w:pPr>
        <w:rPr>
          <w:lang w:val="en-ZA"/>
        </w:rPr>
      </w:pPr>
      <w:r>
        <w:rPr>
          <w:lang w:val="en-ZA"/>
        </w:rPr>
        <w:t xml:space="preserve">My conviction </w:t>
      </w:r>
      <w:r w:rsidR="00552E07" w:rsidRPr="0000344C">
        <w:rPr>
          <w:lang w:val="en-ZA"/>
        </w:rPr>
        <w:t xml:space="preserve">is that in order to be </w:t>
      </w:r>
      <w:r w:rsidR="00734038" w:rsidRPr="0000344C">
        <w:rPr>
          <w:lang w:val="en-ZA"/>
        </w:rPr>
        <w:t>successful we</w:t>
      </w:r>
      <w:r w:rsidR="00552E07" w:rsidRPr="0000344C">
        <w:rPr>
          <w:lang w:val="en-ZA"/>
        </w:rPr>
        <w:t xml:space="preserve"> do not need grand strat</w:t>
      </w:r>
      <w:r w:rsidR="0000344C" w:rsidRPr="0000344C">
        <w:rPr>
          <w:lang w:val="en-ZA"/>
        </w:rPr>
        <w:t xml:space="preserve">egies </w:t>
      </w:r>
      <w:proofErr w:type="gramStart"/>
      <w:r w:rsidR="0000344C" w:rsidRPr="0000344C">
        <w:rPr>
          <w:lang w:val="en-ZA"/>
        </w:rPr>
        <w:t>and  elaborate</w:t>
      </w:r>
      <w:proofErr w:type="gramEnd"/>
      <w:r w:rsidR="0000344C" w:rsidRPr="0000344C">
        <w:rPr>
          <w:lang w:val="en-ZA"/>
        </w:rPr>
        <w:t xml:space="preserve"> </w:t>
      </w:r>
      <w:r w:rsidR="000C7B07" w:rsidRPr="0000344C">
        <w:rPr>
          <w:lang w:val="en-ZA"/>
        </w:rPr>
        <w:t>counselling</w:t>
      </w:r>
      <w:r w:rsidR="0000344C" w:rsidRPr="0000344C">
        <w:rPr>
          <w:lang w:val="en-ZA"/>
        </w:rPr>
        <w:t xml:space="preserve"> techniques for in wellness our </w:t>
      </w:r>
      <w:r w:rsidR="000C7B07" w:rsidRPr="0000344C">
        <w:rPr>
          <w:lang w:val="en-ZA"/>
        </w:rPr>
        <w:t>strength</w:t>
      </w:r>
      <w:r w:rsidR="0000344C" w:rsidRPr="0000344C">
        <w:rPr>
          <w:lang w:val="en-ZA"/>
        </w:rPr>
        <w:t xml:space="preserve"> is in honest care-giving.  We agree </w:t>
      </w:r>
      <w:proofErr w:type="gramStart"/>
      <w:r w:rsidR="0000344C" w:rsidRPr="0000344C">
        <w:rPr>
          <w:lang w:val="en-ZA"/>
        </w:rPr>
        <w:t xml:space="preserve">with </w:t>
      </w:r>
      <w:r w:rsidR="004929EF" w:rsidRPr="0000344C">
        <w:rPr>
          <w:lang w:val="en-ZA"/>
        </w:rPr>
        <w:t xml:space="preserve"> Rachel</w:t>
      </w:r>
      <w:proofErr w:type="gramEnd"/>
      <w:r w:rsidR="004929EF" w:rsidRPr="0000344C">
        <w:rPr>
          <w:lang w:val="en-ZA"/>
        </w:rPr>
        <w:t xml:space="preserve"> Remen, MD, </w:t>
      </w:r>
      <w:r w:rsidR="0000344C" w:rsidRPr="0000344C">
        <w:rPr>
          <w:lang w:val="en-ZA"/>
        </w:rPr>
        <w:t xml:space="preserve">that </w:t>
      </w:r>
      <w:r w:rsidR="004929EF" w:rsidRPr="0000344C">
        <w:rPr>
          <w:lang w:val="en-ZA"/>
        </w:rPr>
        <w:t xml:space="preserve">writes in her book Kitchen Table Wisdom: Stories That Heal: </w:t>
      </w:r>
    </w:p>
    <w:p w:rsidR="00733027" w:rsidRPr="0000344C" w:rsidRDefault="004929EF" w:rsidP="004929EF">
      <w:pPr>
        <w:rPr>
          <w:i/>
          <w:lang w:val="en-ZA"/>
        </w:rPr>
      </w:pPr>
      <w:proofErr w:type="gramStart"/>
      <w:r w:rsidRPr="0000344C">
        <w:rPr>
          <w:lang w:val="en-ZA"/>
        </w:rPr>
        <w:t>“</w:t>
      </w:r>
      <w:r w:rsidRPr="0000344C">
        <w:rPr>
          <w:i/>
          <w:lang w:val="en-ZA"/>
        </w:rPr>
        <w:t>Helping, fixing, and serving represent three different ways of seeing life.</w:t>
      </w:r>
      <w:proofErr w:type="gramEnd"/>
      <w:r w:rsidRPr="0000344C">
        <w:rPr>
          <w:i/>
          <w:lang w:val="en-ZA"/>
        </w:rPr>
        <w:t xml:space="preserve"> When we help, we see life as weak. When we fix, we see life as broken. When we serve, we see life as whole. Fixing and helping may be the work of the ego, and service the work of the soul.”</w:t>
      </w:r>
    </w:p>
    <w:p w:rsidR="00A9268F" w:rsidRPr="0000344C" w:rsidRDefault="00A9268F" w:rsidP="00A9268F">
      <w:pPr>
        <w:rPr>
          <w:b/>
          <w:lang w:val="en-ZA"/>
        </w:rPr>
      </w:pPr>
      <w:r w:rsidRPr="0000344C">
        <w:rPr>
          <w:b/>
          <w:lang w:val="en-ZA"/>
        </w:rPr>
        <w:t>Children’s mental health week</w:t>
      </w:r>
    </w:p>
    <w:p w:rsidR="00733027" w:rsidRPr="0000344C" w:rsidRDefault="00BD7FA1" w:rsidP="00733027">
      <w:pPr>
        <w:rPr>
          <w:lang w:val="en-ZA"/>
        </w:rPr>
      </w:pPr>
      <w:r w:rsidRPr="0000344C">
        <w:rPr>
          <w:noProof/>
          <w:lang w:eastAsia="af-ZA"/>
        </w:rPr>
        <w:drawing>
          <wp:anchor distT="0" distB="0" distL="114300" distR="114300" simplePos="0" relativeHeight="251658240" behindDoc="0" locked="0" layoutInCell="1" allowOverlap="1" wp14:anchorId="3F4BF7FD" wp14:editId="607588CA">
            <wp:simplePos x="0" y="0"/>
            <wp:positionH relativeFrom="column">
              <wp:posOffset>0</wp:posOffset>
            </wp:positionH>
            <wp:positionV relativeFrom="paragraph">
              <wp:posOffset>214630</wp:posOffset>
            </wp:positionV>
            <wp:extent cx="2255520" cy="1604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52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027" w:rsidRPr="0000344C">
        <w:rPr>
          <w:lang w:val="en-ZA"/>
        </w:rPr>
        <w:t xml:space="preserve">The theme of this year's Children’s Mental Health Week is </w:t>
      </w:r>
      <w:r w:rsidR="00733027" w:rsidRPr="0000344C">
        <w:rPr>
          <w:i/>
          <w:lang w:val="en-ZA"/>
        </w:rPr>
        <w:t>Find your Brave</w:t>
      </w:r>
      <w:r w:rsidR="00733027" w:rsidRPr="0000344C">
        <w:rPr>
          <w:lang w:val="en-ZA"/>
        </w:rPr>
        <w:t xml:space="preserve">. </w:t>
      </w:r>
    </w:p>
    <w:p w:rsidR="00733027" w:rsidRPr="0000344C" w:rsidRDefault="0000344C" w:rsidP="00733027">
      <w:pPr>
        <w:rPr>
          <w:lang w:val="en-ZA"/>
        </w:rPr>
      </w:pPr>
      <w:r w:rsidRPr="0000344C">
        <w:rPr>
          <w:lang w:val="en-ZA"/>
        </w:rPr>
        <w:t xml:space="preserve">Bravery is not about flexing your muscles and pretending to be </w:t>
      </w:r>
      <w:proofErr w:type="gramStart"/>
      <w:r w:rsidRPr="0000344C">
        <w:rPr>
          <w:lang w:val="en-ZA"/>
        </w:rPr>
        <w:t>a  hero</w:t>
      </w:r>
      <w:proofErr w:type="gramEnd"/>
      <w:r w:rsidRPr="0000344C">
        <w:rPr>
          <w:lang w:val="en-ZA"/>
        </w:rPr>
        <w:t xml:space="preserve">, ‘but </w:t>
      </w:r>
      <w:r w:rsidR="00733027" w:rsidRPr="0000344C">
        <w:rPr>
          <w:lang w:val="en-ZA"/>
        </w:rPr>
        <w:t xml:space="preserve">about sharing worries and asking for help when you need it, trying something new or making the right choices. </w:t>
      </w:r>
      <w:r w:rsidRPr="0000344C">
        <w:rPr>
          <w:lang w:val="en-ZA"/>
        </w:rPr>
        <w:t>‘   People need support to take a small step towards healing and wholeness. This is our calling as counsellors to be this support in serving others.  Our reward is when they act brave.</w:t>
      </w:r>
      <w:r w:rsidR="00F73CFC">
        <w:rPr>
          <w:lang w:val="en-ZA"/>
        </w:rPr>
        <w:t xml:space="preserve">  Let us</w:t>
      </w:r>
      <w:r w:rsidR="00624C12">
        <w:rPr>
          <w:lang w:val="en-ZA"/>
        </w:rPr>
        <w:t>, in the sentiment of health week</w:t>
      </w:r>
      <w:proofErr w:type="gramStart"/>
      <w:r w:rsidR="00624C12">
        <w:rPr>
          <w:lang w:val="en-ZA"/>
        </w:rPr>
        <w:t xml:space="preserve">, </w:t>
      </w:r>
      <w:r w:rsidR="00F73CFC">
        <w:rPr>
          <w:lang w:val="en-ZA"/>
        </w:rPr>
        <w:t xml:space="preserve"> pay</w:t>
      </w:r>
      <w:proofErr w:type="gramEnd"/>
      <w:r w:rsidR="00F73CFC">
        <w:rPr>
          <w:lang w:val="en-ZA"/>
        </w:rPr>
        <w:t xml:space="preserve"> special attention to the mental health of our precious children during this year.  </w:t>
      </w:r>
    </w:p>
    <w:p w:rsidR="00A9268F" w:rsidRPr="00A9268F" w:rsidRDefault="00A9268F" w:rsidP="00733027">
      <w:pPr>
        <w:rPr>
          <w:b/>
          <w:lang w:val="en-ZA"/>
        </w:rPr>
      </w:pPr>
      <w:r w:rsidRPr="00A9268F">
        <w:rPr>
          <w:b/>
          <w:lang w:val="en-ZA"/>
        </w:rPr>
        <w:t xml:space="preserve">2020 CPD programme </w:t>
      </w:r>
    </w:p>
    <w:p w:rsidR="003024D0" w:rsidRDefault="0000344C" w:rsidP="00733027">
      <w:pPr>
        <w:rPr>
          <w:lang w:val="en-ZA"/>
        </w:rPr>
      </w:pPr>
      <w:r w:rsidRPr="0000344C">
        <w:rPr>
          <w:lang w:val="en-ZA"/>
        </w:rPr>
        <w:t>We as professional body would like to contribute towards your effectiveness of rendering service</w:t>
      </w:r>
      <w:r>
        <w:rPr>
          <w:lang w:val="en-ZA"/>
        </w:rPr>
        <w:t xml:space="preserve"> and this is the purpose of continuous professional development (CPD).  </w:t>
      </w:r>
    </w:p>
    <w:p w:rsidR="0000344C" w:rsidRDefault="000C7B07" w:rsidP="00733027">
      <w:pPr>
        <w:rPr>
          <w:lang w:val="en-ZA"/>
        </w:rPr>
      </w:pPr>
      <w:r w:rsidRPr="009F3F1F">
        <w:rPr>
          <w:b/>
          <w:lang w:val="en-ZA"/>
        </w:rPr>
        <w:t>CPD 20.1</w:t>
      </w:r>
      <w:r>
        <w:rPr>
          <w:lang w:val="en-ZA"/>
        </w:rPr>
        <w:t xml:space="preserve"> is entitled ‘Ethics of service’ in which we explore the powerful concept of how empathic service rendering guides the</w:t>
      </w:r>
      <w:r w:rsidR="003024D0">
        <w:rPr>
          <w:lang w:val="en-ZA"/>
        </w:rPr>
        <w:t xml:space="preserve"> process of growth and healing, not only for the client but also for you as counsellor.  </w:t>
      </w:r>
      <w:r w:rsidR="00AC08B6">
        <w:rPr>
          <w:lang w:val="en-ZA"/>
        </w:rPr>
        <w:t xml:space="preserve"> </w:t>
      </w:r>
      <w:r w:rsidR="00366660">
        <w:rPr>
          <w:lang w:val="en-ZA"/>
        </w:rPr>
        <w:t>(</w:t>
      </w:r>
      <w:r w:rsidR="00AC08B6" w:rsidRPr="00366660">
        <w:rPr>
          <w:b/>
          <w:lang w:val="en-ZA"/>
        </w:rPr>
        <w:t xml:space="preserve">Compulsory </w:t>
      </w:r>
      <w:r w:rsidR="00366660" w:rsidRPr="00366660">
        <w:rPr>
          <w:b/>
          <w:lang w:val="en-ZA"/>
        </w:rPr>
        <w:t xml:space="preserve">Ethics ASCHP </w:t>
      </w:r>
      <w:r w:rsidR="00AC08B6" w:rsidRPr="00366660">
        <w:rPr>
          <w:b/>
          <w:lang w:val="en-ZA"/>
        </w:rPr>
        <w:t>CPD</w:t>
      </w:r>
      <w:r w:rsidR="00366660">
        <w:rPr>
          <w:b/>
          <w:lang w:val="en-ZA"/>
        </w:rPr>
        <w:t xml:space="preserve"> for all members</w:t>
      </w:r>
      <w:r w:rsidR="00366660" w:rsidRPr="00366660">
        <w:rPr>
          <w:b/>
          <w:lang w:val="en-ZA"/>
        </w:rPr>
        <w:t>)</w:t>
      </w:r>
      <w:r w:rsidR="00AC08B6" w:rsidRPr="00366660">
        <w:rPr>
          <w:b/>
          <w:lang w:val="en-ZA"/>
        </w:rPr>
        <w:t>.</w:t>
      </w:r>
      <w:r w:rsidR="00AC08B6">
        <w:rPr>
          <w:lang w:val="en-ZA"/>
        </w:rPr>
        <w:t xml:space="preserve">  </w:t>
      </w:r>
    </w:p>
    <w:p w:rsidR="003024D0" w:rsidRDefault="003024D0" w:rsidP="00733027">
      <w:pPr>
        <w:rPr>
          <w:lang w:val="en-ZA"/>
        </w:rPr>
      </w:pPr>
      <w:r w:rsidRPr="009F3F1F">
        <w:rPr>
          <w:b/>
          <w:lang w:val="en-ZA"/>
        </w:rPr>
        <w:t>CPD 20.2</w:t>
      </w:r>
      <w:r>
        <w:rPr>
          <w:lang w:val="en-ZA"/>
        </w:rPr>
        <w:t xml:space="preserve"> </w:t>
      </w:r>
      <w:r w:rsidRPr="003024D0">
        <w:rPr>
          <w:lang w:val="en-ZA"/>
        </w:rPr>
        <w:t xml:space="preserve">will introduce you to the </w:t>
      </w:r>
      <w:r w:rsidR="0048109A">
        <w:rPr>
          <w:lang w:val="en-ZA"/>
        </w:rPr>
        <w:t xml:space="preserve">helpful </w:t>
      </w:r>
      <w:r w:rsidRPr="003024D0">
        <w:rPr>
          <w:lang w:val="en-ZA"/>
        </w:rPr>
        <w:t>tool of using body movement and posture to control physiology and bring about a state of happiness and self-empowerment in your clients</w:t>
      </w:r>
      <w:r>
        <w:rPr>
          <w:lang w:val="en-ZA"/>
        </w:rPr>
        <w:t>.</w:t>
      </w:r>
      <w:r w:rsidR="00AC08B6" w:rsidRPr="00AC08B6">
        <w:t xml:space="preserve"> </w:t>
      </w:r>
      <w:r w:rsidR="00AC08B6">
        <w:t>(</w:t>
      </w:r>
      <w:r w:rsidR="00AC08B6" w:rsidRPr="00AC08B6">
        <w:rPr>
          <w:lang w:val="en-ZA"/>
        </w:rPr>
        <w:t>Compulsory CPD</w:t>
      </w:r>
      <w:r w:rsidR="00AC08B6">
        <w:rPr>
          <w:lang w:val="en-ZA"/>
        </w:rPr>
        <w:t>)</w:t>
      </w:r>
      <w:r w:rsidR="00AC08B6" w:rsidRPr="00AC08B6">
        <w:rPr>
          <w:lang w:val="en-ZA"/>
        </w:rPr>
        <w:t xml:space="preserve">.  </w:t>
      </w:r>
      <w:r w:rsidR="00366660">
        <w:rPr>
          <w:lang w:val="en-ZA"/>
        </w:rPr>
        <w:t>(</w:t>
      </w:r>
      <w:r w:rsidR="00366660" w:rsidRPr="00366660">
        <w:rPr>
          <w:b/>
          <w:lang w:val="en-ZA"/>
        </w:rPr>
        <w:t xml:space="preserve">Compulsory </w:t>
      </w:r>
      <w:r w:rsidR="00366660">
        <w:rPr>
          <w:b/>
          <w:lang w:val="en-ZA"/>
        </w:rPr>
        <w:t>Wellness</w:t>
      </w:r>
      <w:r w:rsidR="00366660" w:rsidRPr="00366660">
        <w:rPr>
          <w:b/>
          <w:lang w:val="en-ZA"/>
        </w:rPr>
        <w:t xml:space="preserve"> ASCHP CPD</w:t>
      </w:r>
      <w:r w:rsidR="00366660">
        <w:rPr>
          <w:b/>
          <w:lang w:val="en-ZA"/>
        </w:rPr>
        <w:t xml:space="preserve"> for all members</w:t>
      </w:r>
      <w:r w:rsidR="00366660" w:rsidRPr="00366660">
        <w:rPr>
          <w:b/>
          <w:lang w:val="en-ZA"/>
        </w:rPr>
        <w:t>).</w:t>
      </w:r>
      <w:r w:rsidR="00366660">
        <w:rPr>
          <w:lang w:val="en-ZA"/>
        </w:rPr>
        <w:t xml:space="preserve">  </w:t>
      </w:r>
    </w:p>
    <w:p w:rsidR="003024D0" w:rsidRDefault="003024D0" w:rsidP="00733027">
      <w:pPr>
        <w:rPr>
          <w:lang w:val="en-ZA"/>
        </w:rPr>
      </w:pPr>
      <w:r w:rsidRPr="009F3F1F">
        <w:rPr>
          <w:b/>
          <w:lang w:val="en-ZA"/>
        </w:rPr>
        <w:t xml:space="preserve">CPD 20.3 </w:t>
      </w:r>
      <w:r>
        <w:rPr>
          <w:lang w:val="en-ZA"/>
        </w:rPr>
        <w:t xml:space="preserve">puts the focus on how to grow your practice by extending it to cover the spectrum of wellness counselling. We modelled it on three successful practices in Pretoria which are fully booked three months in advance. The knowledge that we share with you will enable you to excel in your counselling practice.  </w:t>
      </w:r>
    </w:p>
    <w:p w:rsidR="003024D0" w:rsidRDefault="003024D0" w:rsidP="00733027">
      <w:pPr>
        <w:rPr>
          <w:lang w:val="en-ZA"/>
        </w:rPr>
      </w:pPr>
      <w:r w:rsidRPr="009F3F1F">
        <w:rPr>
          <w:b/>
          <w:lang w:val="en-ZA"/>
        </w:rPr>
        <w:lastRenderedPageBreak/>
        <w:t xml:space="preserve">CPD </w:t>
      </w:r>
      <w:proofErr w:type="gramStart"/>
      <w:r w:rsidRPr="009F3F1F">
        <w:rPr>
          <w:b/>
          <w:lang w:val="en-ZA"/>
        </w:rPr>
        <w:t>20.4</w:t>
      </w:r>
      <w:r>
        <w:rPr>
          <w:lang w:val="en-ZA"/>
        </w:rPr>
        <w:t xml:space="preserve">  takes</w:t>
      </w:r>
      <w:proofErr w:type="gramEnd"/>
      <w:r>
        <w:rPr>
          <w:lang w:val="en-ZA"/>
        </w:rPr>
        <w:t xml:space="preserve"> a look at the way people construct their own problem ridden realities by using wrong metaphors. It explores the ways to change these realities in a positive sense by employing constructive metaphors. </w:t>
      </w:r>
    </w:p>
    <w:p w:rsidR="003024D0" w:rsidRDefault="003024D0" w:rsidP="00733027">
      <w:pPr>
        <w:rPr>
          <w:lang w:val="en-ZA"/>
        </w:rPr>
      </w:pPr>
      <w:r w:rsidRPr="009F3F1F">
        <w:rPr>
          <w:b/>
          <w:lang w:val="en-ZA"/>
        </w:rPr>
        <w:t>CPD 20.5</w:t>
      </w:r>
      <w:r>
        <w:rPr>
          <w:lang w:val="en-ZA"/>
        </w:rPr>
        <w:t xml:space="preserve"> offers some stimulating advanced research to specialist wellness counsellors </w:t>
      </w:r>
      <w:r w:rsidR="00BE3011">
        <w:rPr>
          <w:lang w:val="en-ZA"/>
        </w:rPr>
        <w:t xml:space="preserve">based on </w:t>
      </w:r>
      <w:proofErr w:type="gramStart"/>
      <w:r w:rsidR="00BE3011">
        <w:rPr>
          <w:lang w:val="en-ZA"/>
        </w:rPr>
        <w:t xml:space="preserve">the </w:t>
      </w:r>
      <w:r w:rsidR="00BE3011" w:rsidRPr="00BE3011">
        <w:rPr>
          <w:lang w:val="en-ZA"/>
        </w:rPr>
        <w:t xml:space="preserve"> cynefin</w:t>
      </w:r>
      <w:proofErr w:type="gramEnd"/>
      <w:r w:rsidR="00BE3011" w:rsidRPr="00BE3011">
        <w:rPr>
          <w:lang w:val="en-ZA"/>
        </w:rPr>
        <w:t xml:space="preserve"> network  </w:t>
      </w:r>
      <w:r w:rsidR="00BE3011">
        <w:rPr>
          <w:lang w:val="en-ZA"/>
        </w:rPr>
        <w:t xml:space="preserve">that </w:t>
      </w:r>
      <w:r w:rsidR="00BE3011" w:rsidRPr="00BE3011">
        <w:rPr>
          <w:lang w:val="en-ZA"/>
        </w:rPr>
        <w:t xml:space="preserve">provides a workable model to help counsellors </w:t>
      </w:r>
      <w:r w:rsidR="00BE3011">
        <w:rPr>
          <w:lang w:val="en-ZA"/>
        </w:rPr>
        <w:t xml:space="preserve">counsel in complex settings by making use of non-linear self-organisation. </w:t>
      </w:r>
    </w:p>
    <w:p w:rsidR="00BE3011" w:rsidRDefault="00BE3011" w:rsidP="00733027">
      <w:pPr>
        <w:rPr>
          <w:lang w:val="en-ZA"/>
        </w:rPr>
      </w:pPr>
      <w:r w:rsidRPr="009F3F1F">
        <w:rPr>
          <w:b/>
          <w:lang w:val="en-ZA"/>
        </w:rPr>
        <w:t>CPD20.6</w:t>
      </w:r>
      <w:r>
        <w:rPr>
          <w:lang w:val="en-ZA"/>
        </w:rPr>
        <w:t xml:space="preserve"> is a discussion that I think every counsellor will benefit from – it tackles the frequent encountered problem </w:t>
      </w:r>
      <w:proofErr w:type="gramStart"/>
      <w:r>
        <w:rPr>
          <w:lang w:val="en-ZA"/>
        </w:rPr>
        <w:t>of  ‘burn</w:t>
      </w:r>
      <w:proofErr w:type="gramEnd"/>
      <w:r>
        <w:rPr>
          <w:lang w:val="en-ZA"/>
        </w:rPr>
        <w:t>-out’ of cou</w:t>
      </w:r>
      <w:r w:rsidR="00AC08B6">
        <w:rPr>
          <w:lang w:val="en-ZA"/>
        </w:rPr>
        <w:t xml:space="preserve">nsellors and clients and how to deal with it. </w:t>
      </w:r>
    </w:p>
    <w:p w:rsidR="00BE3011" w:rsidRDefault="00BE3011" w:rsidP="00733027">
      <w:pPr>
        <w:rPr>
          <w:lang w:val="en-ZA"/>
        </w:rPr>
      </w:pPr>
      <w:r w:rsidRPr="009F3F1F">
        <w:rPr>
          <w:b/>
          <w:lang w:val="en-ZA"/>
        </w:rPr>
        <w:t>CPD 20.7</w:t>
      </w:r>
      <w:r w:rsidR="009F3F1F">
        <w:rPr>
          <w:lang w:val="en-ZA"/>
        </w:rPr>
        <w:t xml:space="preserve"> is very relevant for </w:t>
      </w:r>
      <w:r>
        <w:rPr>
          <w:lang w:val="en-ZA"/>
        </w:rPr>
        <w:t xml:space="preserve">most counselling practices.  </w:t>
      </w:r>
      <w:r w:rsidR="00F647B7">
        <w:rPr>
          <w:lang w:val="en-ZA"/>
        </w:rPr>
        <w:t xml:space="preserve">Counsellors often find that many people who seek counselling, especially children, are </w:t>
      </w:r>
      <w:r w:rsidR="009F3F1F">
        <w:rPr>
          <w:lang w:val="en-ZA"/>
        </w:rPr>
        <w:t xml:space="preserve">overly </w:t>
      </w:r>
      <w:r w:rsidR="00F647B7">
        <w:rPr>
          <w:lang w:val="en-ZA"/>
        </w:rPr>
        <w:t xml:space="preserve">sensitive people who are easily thrown by challenging circumstances.   </w:t>
      </w:r>
      <w:r w:rsidR="009F3F1F">
        <w:rPr>
          <w:lang w:val="en-ZA"/>
        </w:rPr>
        <w:t>We may not always be aware that most of these people fall into a distinct psychological category of highly sensitiveness that may require special sensitive intervention. This CPD will guide you in the counselling of such people, and perhaps yourself because many counsellors are also prone to high sensitivity.</w:t>
      </w:r>
    </w:p>
    <w:p w:rsidR="002564D9" w:rsidRDefault="009F3F1F" w:rsidP="00733027">
      <w:pPr>
        <w:rPr>
          <w:lang w:val="en-ZA"/>
        </w:rPr>
      </w:pPr>
      <w:r>
        <w:rPr>
          <w:lang w:val="en-ZA"/>
        </w:rPr>
        <w:t xml:space="preserve">The ASCHP management is aware of the </w:t>
      </w:r>
      <w:r w:rsidR="002564D9">
        <w:rPr>
          <w:lang w:val="en-ZA"/>
        </w:rPr>
        <w:t xml:space="preserve">sensitivity to the </w:t>
      </w:r>
      <w:r>
        <w:rPr>
          <w:lang w:val="en-ZA"/>
        </w:rPr>
        <w:t xml:space="preserve">cost factor of CPD’s in the current economic climate in South Africa, </w:t>
      </w:r>
      <w:r w:rsidR="00196AA6">
        <w:rPr>
          <w:lang w:val="en-ZA"/>
        </w:rPr>
        <w:t xml:space="preserve">and for the past </w:t>
      </w:r>
      <w:proofErr w:type="gramStart"/>
      <w:r w:rsidR="00196AA6">
        <w:rPr>
          <w:lang w:val="en-ZA"/>
        </w:rPr>
        <w:t xml:space="preserve">5 </w:t>
      </w:r>
      <w:r w:rsidR="008011EE">
        <w:rPr>
          <w:lang w:val="en-ZA"/>
        </w:rPr>
        <w:t xml:space="preserve"> years</w:t>
      </w:r>
      <w:proofErr w:type="gramEnd"/>
      <w:r w:rsidR="008011EE">
        <w:rPr>
          <w:lang w:val="en-ZA"/>
        </w:rPr>
        <w:t xml:space="preserve"> have not implemented a price hike.  CPD’s should</w:t>
      </w:r>
      <w:r w:rsidR="002564D9">
        <w:rPr>
          <w:lang w:val="en-ZA"/>
        </w:rPr>
        <w:t xml:space="preserve">, however, </w:t>
      </w:r>
      <w:r w:rsidR="008011EE">
        <w:rPr>
          <w:lang w:val="en-ZA"/>
        </w:rPr>
        <w:t xml:space="preserve"> be seen as an investment for we </w:t>
      </w:r>
      <w:r>
        <w:rPr>
          <w:lang w:val="en-ZA"/>
        </w:rPr>
        <w:t xml:space="preserve"> believe that good professional development will contribute greatly to the growth and quality of your counselling practice and accordingly </w:t>
      </w:r>
      <w:r w:rsidR="000C605D">
        <w:rPr>
          <w:lang w:val="en-ZA"/>
        </w:rPr>
        <w:t xml:space="preserve">increase your yields significantly. </w:t>
      </w:r>
    </w:p>
    <w:p w:rsidR="003E7372" w:rsidRDefault="003E7372" w:rsidP="00733027">
      <w:pPr>
        <w:rPr>
          <w:lang w:val="en-ZA"/>
        </w:rPr>
      </w:pPr>
      <w:r>
        <w:rPr>
          <w:lang w:val="en-ZA"/>
        </w:rPr>
        <w:t xml:space="preserve">We trust that you will enjoy the CPD’s and start early by ordering now.  </w:t>
      </w:r>
    </w:p>
    <w:p w:rsidR="00797D13" w:rsidRDefault="00797D13" w:rsidP="00733027">
      <w:pPr>
        <w:rPr>
          <w:lang w:val="en-ZA"/>
        </w:rPr>
      </w:pPr>
    </w:p>
    <w:p w:rsidR="00797D13" w:rsidRDefault="00086A58" w:rsidP="00733027">
      <w:pPr>
        <w:rPr>
          <w:lang w:val="en-ZA"/>
        </w:rPr>
      </w:pPr>
      <w:r>
        <w:rPr>
          <w:noProof/>
          <w:lang w:eastAsia="af-ZA"/>
        </w:rPr>
        <w:drawing>
          <wp:anchor distT="0" distB="0" distL="114300" distR="114300" simplePos="0" relativeHeight="251659264" behindDoc="0" locked="0" layoutInCell="1" allowOverlap="1" wp14:anchorId="576853E0" wp14:editId="58668CAB">
            <wp:simplePos x="0" y="0"/>
            <wp:positionH relativeFrom="column">
              <wp:posOffset>3942080</wp:posOffset>
            </wp:positionH>
            <wp:positionV relativeFrom="paragraph">
              <wp:posOffset>1270</wp:posOffset>
            </wp:positionV>
            <wp:extent cx="1595120" cy="191008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D13">
        <w:rPr>
          <w:lang w:val="en-ZA"/>
        </w:rPr>
        <w:t>Wishing you a blessed year</w:t>
      </w:r>
    </w:p>
    <w:p w:rsidR="00797D13" w:rsidRDefault="00797D13" w:rsidP="00733027">
      <w:pPr>
        <w:rPr>
          <w:lang w:val="en-ZA"/>
        </w:rPr>
      </w:pPr>
      <w:r>
        <w:rPr>
          <w:lang w:val="en-ZA"/>
        </w:rPr>
        <w:t>In your service</w:t>
      </w:r>
    </w:p>
    <w:p w:rsidR="00720769" w:rsidRDefault="00720769" w:rsidP="00733027">
      <w:pPr>
        <w:rPr>
          <w:lang w:val="en-ZA"/>
        </w:rPr>
      </w:pPr>
      <w:r>
        <w:rPr>
          <w:noProof/>
          <w:lang w:eastAsia="af-ZA"/>
        </w:rPr>
        <w:drawing>
          <wp:inline distT="0" distB="0" distL="0" distR="0">
            <wp:extent cx="883920" cy="386080"/>
            <wp:effectExtent l="38100" t="114300" r="49530" b="1092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772742">
                      <a:off x="0" y="0"/>
                      <a:ext cx="883920" cy="386080"/>
                    </a:xfrm>
                    <a:prstGeom prst="rect">
                      <a:avLst/>
                    </a:prstGeom>
                    <a:noFill/>
                    <a:ln>
                      <a:noFill/>
                    </a:ln>
                  </pic:spPr>
                </pic:pic>
              </a:graphicData>
            </a:graphic>
          </wp:inline>
        </w:drawing>
      </w:r>
    </w:p>
    <w:p w:rsidR="00797D13" w:rsidRDefault="00720769" w:rsidP="00733027">
      <w:pPr>
        <w:rPr>
          <w:lang w:val="en-ZA"/>
        </w:rPr>
      </w:pPr>
      <w:r>
        <w:rPr>
          <w:lang w:val="en-ZA"/>
        </w:rPr>
        <w:t xml:space="preserve">Dr. M </w:t>
      </w:r>
      <w:proofErr w:type="gramStart"/>
      <w:r>
        <w:rPr>
          <w:lang w:val="en-ZA"/>
        </w:rPr>
        <w:t xml:space="preserve">D </w:t>
      </w:r>
      <w:r w:rsidR="00734038">
        <w:rPr>
          <w:lang w:val="en-ZA"/>
        </w:rPr>
        <w:t xml:space="preserve"> Herholdt</w:t>
      </w:r>
      <w:proofErr w:type="gramEnd"/>
      <w:r w:rsidR="00734038">
        <w:rPr>
          <w:lang w:val="en-ZA"/>
        </w:rPr>
        <w:t xml:space="preserve"> </w:t>
      </w:r>
    </w:p>
    <w:p w:rsidR="00734038" w:rsidRDefault="00734038" w:rsidP="00733027">
      <w:pPr>
        <w:rPr>
          <w:lang w:val="en-ZA"/>
        </w:rPr>
      </w:pPr>
      <w:r>
        <w:rPr>
          <w:lang w:val="en-ZA"/>
        </w:rPr>
        <w:t>PRESIDENT</w:t>
      </w:r>
    </w:p>
    <w:p w:rsidR="009F3F1F" w:rsidRDefault="009F3F1F" w:rsidP="00733027">
      <w:pPr>
        <w:rPr>
          <w:lang w:val="en-ZA"/>
        </w:rPr>
      </w:pPr>
    </w:p>
    <w:p w:rsidR="009F3F1F" w:rsidRDefault="000B353A" w:rsidP="00733027">
      <w:pPr>
        <w:rPr>
          <w:lang w:val="en-ZA"/>
        </w:rPr>
      </w:pPr>
      <w:bookmarkStart w:id="0" w:name="_GoBack"/>
      <w:bookmarkEnd w:id="0"/>
      <w:r>
        <w:rPr>
          <w:noProof/>
          <w:lang w:eastAsia="af-ZA"/>
        </w:rPr>
        <w:drawing>
          <wp:anchor distT="0" distB="0" distL="114300" distR="114300" simplePos="0" relativeHeight="251660288" behindDoc="0" locked="0" layoutInCell="1" allowOverlap="1" wp14:anchorId="1E15C099" wp14:editId="438A804E">
            <wp:simplePos x="0" y="0"/>
            <wp:positionH relativeFrom="column">
              <wp:posOffset>-360680</wp:posOffset>
            </wp:positionH>
            <wp:positionV relativeFrom="paragraph">
              <wp:posOffset>173990</wp:posOffset>
            </wp:positionV>
            <wp:extent cx="5349240" cy="14630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2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011" w:rsidRDefault="00BE3011" w:rsidP="00733027">
      <w:pPr>
        <w:rPr>
          <w:lang w:val="en-ZA"/>
        </w:rPr>
      </w:pPr>
    </w:p>
    <w:sectPr w:rsidR="00BE3011" w:rsidSect="00F73CFC">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95" w:rsidRDefault="00521E95" w:rsidP="00F73CFC">
      <w:pPr>
        <w:spacing w:after="0" w:line="240" w:lineRule="auto"/>
      </w:pPr>
      <w:r>
        <w:separator/>
      </w:r>
    </w:p>
  </w:endnote>
  <w:endnote w:type="continuationSeparator" w:id="0">
    <w:p w:rsidR="00521E95" w:rsidRDefault="00521E95" w:rsidP="00F7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95" w:rsidRDefault="00521E95" w:rsidP="00F73CFC">
      <w:pPr>
        <w:spacing w:after="0" w:line="240" w:lineRule="auto"/>
      </w:pPr>
      <w:r>
        <w:separator/>
      </w:r>
    </w:p>
  </w:footnote>
  <w:footnote w:type="continuationSeparator" w:id="0">
    <w:p w:rsidR="00521E95" w:rsidRDefault="00521E95" w:rsidP="00F73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FC" w:rsidRDefault="00F73CFC">
    <w:pPr>
      <w:pStyle w:val="Header"/>
    </w:pPr>
    <w:r w:rsidRPr="00E71456">
      <w:rPr>
        <w:b/>
        <w:noProof/>
        <w:color w:val="00B050"/>
        <w:sz w:val="20"/>
        <w:szCs w:val="20"/>
        <w:lang w:eastAsia="af-ZA"/>
      </w:rPr>
      <w:drawing>
        <wp:anchor distT="0" distB="0" distL="114300" distR="114300" simplePos="0" relativeHeight="251659264" behindDoc="1" locked="0" layoutInCell="1" allowOverlap="1" wp14:anchorId="7E6CE6B5" wp14:editId="32DBAB1C">
          <wp:simplePos x="0" y="0"/>
          <wp:positionH relativeFrom="margin">
            <wp:posOffset>5222240</wp:posOffset>
          </wp:positionH>
          <wp:positionV relativeFrom="margin">
            <wp:posOffset>-548640</wp:posOffset>
          </wp:positionV>
          <wp:extent cx="516313" cy="436880"/>
          <wp:effectExtent l="0" t="0" r="0" b="1270"/>
          <wp:wrapNone/>
          <wp:docPr id="2" name="Picture 2" descr="Logo ASCHP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CHP Clear.png"/>
                  <pic:cNvPicPr/>
                </pic:nvPicPr>
                <pic:blipFill>
                  <a:blip r:embed="rId1"/>
                  <a:stretch>
                    <a:fillRect/>
                  </a:stretch>
                </pic:blipFill>
                <pic:spPr>
                  <a:xfrm>
                    <a:off x="0" y="0"/>
                    <a:ext cx="518486" cy="43871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27"/>
    <w:rsid w:val="0000344C"/>
    <w:rsid w:val="00086A58"/>
    <w:rsid w:val="000B353A"/>
    <w:rsid w:val="000C605D"/>
    <w:rsid w:val="000C7B07"/>
    <w:rsid w:val="00196AA6"/>
    <w:rsid w:val="002564D9"/>
    <w:rsid w:val="003024D0"/>
    <w:rsid w:val="00366660"/>
    <w:rsid w:val="003B7CFD"/>
    <w:rsid w:val="003E7372"/>
    <w:rsid w:val="0045687E"/>
    <w:rsid w:val="004650E5"/>
    <w:rsid w:val="0048109A"/>
    <w:rsid w:val="004929EF"/>
    <w:rsid w:val="00515761"/>
    <w:rsid w:val="00521E95"/>
    <w:rsid w:val="00552E07"/>
    <w:rsid w:val="005D41F7"/>
    <w:rsid w:val="00624C12"/>
    <w:rsid w:val="00720769"/>
    <w:rsid w:val="00733027"/>
    <w:rsid w:val="00734038"/>
    <w:rsid w:val="00794069"/>
    <w:rsid w:val="00797D13"/>
    <w:rsid w:val="007B1592"/>
    <w:rsid w:val="007E12C7"/>
    <w:rsid w:val="008011EE"/>
    <w:rsid w:val="00823C74"/>
    <w:rsid w:val="008843C4"/>
    <w:rsid w:val="009F3F1F"/>
    <w:rsid w:val="00A430DA"/>
    <w:rsid w:val="00A9268F"/>
    <w:rsid w:val="00AC08B6"/>
    <w:rsid w:val="00AC31AA"/>
    <w:rsid w:val="00AD6963"/>
    <w:rsid w:val="00BD7FA1"/>
    <w:rsid w:val="00BE3011"/>
    <w:rsid w:val="00C0385C"/>
    <w:rsid w:val="00F647B7"/>
    <w:rsid w:val="00F73CFC"/>
    <w:rsid w:val="00F974A6"/>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27"/>
    <w:rPr>
      <w:rFonts w:ascii="Tahoma" w:hAnsi="Tahoma" w:cs="Tahoma"/>
      <w:sz w:val="16"/>
      <w:szCs w:val="16"/>
    </w:rPr>
  </w:style>
  <w:style w:type="paragraph" w:styleId="Header">
    <w:name w:val="header"/>
    <w:basedOn w:val="Normal"/>
    <w:link w:val="HeaderChar"/>
    <w:uiPriority w:val="99"/>
    <w:unhideWhenUsed/>
    <w:rsid w:val="00F73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CFC"/>
  </w:style>
  <w:style w:type="paragraph" w:styleId="Footer">
    <w:name w:val="footer"/>
    <w:basedOn w:val="Normal"/>
    <w:link w:val="FooterChar"/>
    <w:uiPriority w:val="99"/>
    <w:unhideWhenUsed/>
    <w:rsid w:val="00F73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27"/>
    <w:rPr>
      <w:rFonts w:ascii="Tahoma" w:hAnsi="Tahoma" w:cs="Tahoma"/>
      <w:sz w:val="16"/>
      <w:szCs w:val="16"/>
    </w:rPr>
  </w:style>
  <w:style w:type="paragraph" w:styleId="Header">
    <w:name w:val="header"/>
    <w:basedOn w:val="Normal"/>
    <w:link w:val="HeaderChar"/>
    <w:uiPriority w:val="99"/>
    <w:unhideWhenUsed/>
    <w:rsid w:val="00F73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CFC"/>
  </w:style>
  <w:style w:type="paragraph" w:styleId="Footer">
    <w:name w:val="footer"/>
    <w:basedOn w:val="Normal"/>
    <w:link w:val="FooterChar"/>
    <w:uiPriority w:val="99"/>
    <w:unhideWhenUsed/>
    <w:rsid w:val="00F73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Herholdt</dc:creator>
  <cp:lastModifiedBy>Herholdt</cp:lastModifiedBy>
  <cp:revision>32</cp:revision>
  <cp:lastPrinted>2020-02-06T11:43:00Z</cp:lastPrinted>
  <dcterms:created xsi:type="dcterms:W3CDTF">2020-02-05T11:01:00Z</dcterms:created>
  <dcterms:modified xsi:type="dcterms:W3CDTF">2020-02-06T11:57:00Z</dcterms:modified>
</cp:coreProperties>
</file>